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A15D" w14:textId="0CF08B94" w:rsidR="002713C1" w:rsidRDefault="002713C1"/>
    <w:p w14:paraId="2DFAD61A" w14:textId="03FD478C" w:rsidR="008B04A7" w:rsidRPr="00F554BA" w:rsidRDefault="008B04A7">
      <w:pPr>
        <w:rPr>
          <w:rFonts w:ascii="Arial" w:hAnsi="Arial" w:cs="Arial"/>
          <w:sz w:val="24"/>
          <w:szCs w:val="24"/>
        </w:rPr>
      </w:pPr>
      <w:r w:rsidRPr="00F554BA">
        <w:rPr>
          <w:rFonts w:ascii="Arial" w:hAnsi="Arial" w:cs="Arial"/>
          <w:sz w:val="24"/>
          <w:szCs w:val="24"/>
        </w:rPr>
        <w:t>Dear Parent/Carer</w:t>
      </w:r>
      <w:r w:rsidR="002925B2" w:rsidRPr="00F554BA">
        <w:rPr>
          <w:rFonts w:ascii="Arial" w:hAnsi="Arial" w:cs="Arial"/>
          <w:sz w:val="24"/>
          <w:szCs w:val="24"/>
        </w:rPr>
        <w:t>/Young Person</w:t>
      </w:r>
    </w:p>
    <w:p w14:paraId="419E43D1" w14:textId="6BC05C0E" w:rsidR="008B04A7" w:rsidRDefault="008B04A7" w:rsidP="008B04A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F554BA">
        <w:rPr>
          <w:rFonts w:ascii="Arial" w:hAnsi="Arial" w:cs="Arial"/>
        </w:rPr>
        <w:t xml:space="preserve">Protect your child against </w:t>
      </w:r>
      <w:r w:rsidRPr="00F554BA">
        <w:rPr>
          <w:rFonts w:ascii="Arial" w:hAnsi="Arial" w:cs="Arial"/>
          <w:color w:val="212529"/>
          <w:shd w:val="clear" w:color="auto" w:fill="FFFFFF"/>
        </w:rPr>
        <w:t>human papillomavirus (HPV).</w:t>
      </w:r>
      <w:r w:rsidRPr="00F554BA">
        <w:rPr>
          <w:rFonts w:ascii="Arial" w:eastAsiaTheme="minorHAnsi" w:hAnsi="Arial" w:cs="Arial"/>
          <w:lang w:eastAsia="en-US"/>
        </w:rPr>
        <w:t xml:space="preserve"> </w:t>
      </w:r>
      <w:r w:rsidRPr="00F554BA">
        <w:rPr>
          <w:rFonts w:ascii="Arial" w:hAnsi="Arial" w:cs="Arial"/>
          <w:color w:val="212529"/>
          <w:shd w:val="clear" w:color="auto" w:fill="FFFFFF"/>
        </w:rPr>
        <w:t xml:space="preserve">The HPV vaccine helps protect young people from cancers caused by HPV. More than 280 million doses of the vaccine have been given </w:t>
      </w:r>
      <w:r w:rsidR="00F554BA" w:rsidRPr="00F554BA">
        <w:rPr>
          <w:rFonts w:ascii="Arial" w:hAnsi="Arial" w:cs="Arial"/>
          <w:color w:val="212529"/>
          <w:shd w:val="clear" w:color="auto" w:fill="FFFFFF"/>
        </w:rPr>
        <w:t>worldwide, in over</w:t>
      </w:r>
      <w:r w:rsidRPr="00F554BA">
        <w:rPr>
          <w:rFonts w:ascii="Arial" w:hAnsi="Arial" w:cs="Arial"/>
          <w:color w:val="212529"/>
          <w:shd w:val="clear" w:color="auto" w:fill="FFFFFF"/>
        </w:rPr>
        <w:t xml:space="preserve"> 113 countries. </w:t>
      </w:r>
      <w:r w:rsidR="00F554BA" w:rsidRPr="00F554BA">
        <w:rPr>
          <w:rFonts w:ascii="Arial" w:hAnsi="Arial" w:cs="Arial"/>
          <w:color w:val="212529"/>
          <w:shd w:val="clear" w:color="auto" w:fill="FFFFFF"/>
        </w:rPr>
        <w:t>As part of the NHS vaccination programme the HPV vaccine has been</w:t>
      </w:r>
      <w:r w:rsidRPr="00F554BA">
        <w:rPr>
          <w:rFonts w:ascii="Arial" w:hAnsi="Arial" w:cs="Arial"/>
          <w:color w:val="212529"/>
          <w:shd w:val="clear" w:color="auto" w:fill="FFFFFF"/>
        </w:rPr>
        <w:t xml:space="preserve"> offered in schools to girls since September 2008 and</w:t>
      </w:r>
      <w:r w:rsidR="00F554BA" w:rsidRPr="00F554BA">
        <w:rPr>
          <w:rFonts w:ascii="Arial" w:hAnsi="Arial" w:cs="Arial"/>
          <w:color w:val="212529"/>
          <w:shd w:val="clear" w:color="auto" w:fill="FFFFFF"/>
        </w:rPr>
        <w:t xml:space="preserve"> after review to boys</w:t>
      </w:r>
      <w:r w:rsidRPr="00F554BA">
        <w:rPr>
          <w:rFonts w:ascii="Arial" w:hAnsi="Arial" w:cs="Arial"/>
          <w:color w:val="212529"/>
          <w:shd w:val="clear" w:color="auto" w:fill="FFFFFF"/>
        </w:rPr>
        <w:t xml:space="preserve"> since September 2019.</w:t>
      </w:r>
      <w:r w:rsidR="00F554BA" w:rsidRPr="00F554BA">
        <w:rPr>
          <w:rFonts w:ascii="Arial" w:hAnsi="Arial" w:cs="Arial"/>
          <w:b/>
          <w:bCs/>
          <w:color w:val="212529"/>
          <w:shd w:val="clear" w:color="auto" w:fill="FFFFFF"/>
        </w:rPr>
        <w:t>T</w:t>
      </w:r>
      <w:r w:rsidRPr="00F554BA">
        <w:rPr>
          <w:rFonts w:ascii="Arial" w:hAnsi="Arial" w:cs="Arial"/>
          <w:b/>
          <w:bCs/>
          <w:color w:val="212529"/>
          <w:shd w:val="clear" w:color="auto" w:fill="FFFFFF"/>
        </w:rPr>
        <w:t>he evidence is clear that the HPV vaccine helps protect all genders from certain types of cancer</w:t>
      </w:r>
      <w:r w:rsidRPr="00F554BA">
        <w:rPr>
          <w:rFonts w:ascii="Arial" w:hAnsi="Arial" w:cs="Arial"/>
          <w:color w:val="212529"/>
          <w:shd w:val="clear" w:color="auto" w:fill="FFFFFF"/>
        </w:rPr>
        <w:t xml:space="preserve">. The HPV vaccine meets high UK safety standards, and over 10 million doses were given in the UK in the first 10 years of the programme. </w:t>
      </w:r>
      <w:r w:rsidRPr="00F554BA">
        <w:rPr>
          <w:rFonts w:ascii="Arial" w:hAnsi="Arial" w:cs="Arial"/>
          <w:color w:val="000000" w:themeColor="text1"/>
          <w:shd w:val="clear" w:color="auto" w:fill="FFFFFF"/>
        </w:rPr>
        <w:t xml:space="preserve">To get the HPV vaccine and protect yourself for the future, </w:t>
      </w:r>
      <w:r w:rsidR="002925B2" w:rsidRPr="00F554BA">
        <w:rPr>
          <w:rFonts w:ascii="Arial" w:hAnsi="Arial" w:cs="Arial"/>
          <w:color w:val="000000" w:themeColor="text1"/>
          <w:shd w:val="clear" w:color="auto" w:fill="FFFFFF"/>
        </w:rPr>
        <w:t xml:space="preserve">please </w:t>
      </w:r>
      <w:r w:rsidRPr="00F554BA">
        <w:rPr>
          <w:rFonts w:ascii="Arial" w:hAnsi="Arial" w:cs="Arial"/>
          <w:color w:val="000000" w:themeColor="text1"/>
          <w:shd w:val="clear" w:color="auto" w:fill="FFFFFF"/>
        </w:rPr>
        <w:t xml:space="preserve">discuss this </w:t>
      </w:r>
      <w:r w:rsidR="002925B2" w:rsidRPr="00F554BA">
        <w:rPr>
          <w:rFonts w:ascii="Arial" w:hAnsi="Arial" w:cs="Arial"/>
          <w:color w:val="000000" w:themeColor="text1"/>
          <w:shd w:val="clear" w:color="auto" w:fill="FFFFFF"/>
        </w:rPr>
        <w:t xml:space="preserve">information </w:t>
      </w:r>
      <w:r w:rsidRPr="00F554BA">
        <w:rPr>
          <w:rFonts w:ascii="Arial" w:hAnsi="Arial" w:cs="Arial"/>
          <w:color w:val="000000" w:themeColor="text1"/>
          <w:shd w:val="clear" w:color="auto" w:fill="FFFFFF"/>
        </w:rPr>
        <w:t>and make sure you fill in and return the electronic consent form as soon as possible.</w:t>
      </w:r>
    </w:p>
    <w:p w14:paraId="6F9C70B5" w14:textId="275411EA" w:rsidR="008B04A7" w:rsidRPr="00F554BA" w:rsidRDefault="008B04A7" w:rsidP="00F554BA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color w:val="212529"/>
        </w:rPr>
      </w:pPr>
      <w:r w:rsidRPr="00F554BA">
        <w:rPr>
          <w:rFonts w:ascii="Arial" w:hAnsi="Arial" w:cs="Arial"/>
          <w:b/>
          <w:bCs/>
        </w:rPr>
        <w:t xml:space="preserve">The HPV vaccine is being offered to all children in school year 8.  The School Nurse/Immunisation team will visit your school to offer the HPV Vaccination </w:t>
      </w:r>
      <w:proofErr w:type="gramStart"/>
      <w:r w:rsidR="00F554BA" w:rsidRPr="00F554BA">
        <w:rPr>
          <w:rFonts w:ascii="Arial" w:hAnsi="Arial" w:cs="Arial"/>
          <w:b/>
          <w:bCs/>
        </w:rPr>
        <w:t>on</w:t>
      </w:r>
      <w:r w:rsidR="00F554BA" w:rsidRPr="00F554BA">
        <w:rPr>
          <w:rFonts w:ascii="Arial" w:hAnsi="Arial" w:cs="Arial"/>
        </w:rPr>
        <w:t>:</w:t>
      </w:r>
      <w:r w:rsidR="00F554BA">
        <w:rPr>
          <w:rFonts w:ascii="Arial" w:hAnsi="Arial" w:cs="Arial"/>
        </w:rPr>
        <w:t>-</w:t>
      </w:r>
      <w:proofErr w:type="gramEnd"/>
      <w:r w:rsidRPr="00F554BA">
        <w:rPr>
          <w:rFonts w:ascii="Arial" w:hAnsi="Arial" w:cs="Arial"/>
        </w:rPr>
        <w:t>__________________</w:t>
      </w:r>
      <w:r w:rsidR="003F6596" w:rsidRPr="00C05A4D">
        <w:rPr>
          <w:rFonts w:ascii="Arial" w:hAnsi="Arial" w:cs="Arial"/>
          <w:b/>
          <w:bCs/>
          <w:highlight w:val="yellow"/>
        </w:rPr>
        <w:t>2</w:t>
      </w:r>
      <w:r w:rsidR="00C05A4D" w:rsidRPr="00C05A4D">
        <w:rPr>
          <w:rFonts w:ascii="Arial" w:hAnsi="Arial" w:cs="Arial"/>
          <w:b/>
          <w:bCs/>
          <w:highlight w:val="yellow"/>
        </w:rPr>
        <w:t>2</w:t>
      </w:r>
      <w:r w:rsidR="00C05A4D" w:rsidRPr="00C05A4D">
        <w:rPr>
          <w:rFonts w:ascii="Arial" w:hAnsi="Arial" w:cs="Arial"/>
          <w:b/>
          <w:bCs/>
          <w:highlight w:val="yellow"/>
          <w:vertAlign w:val="superscript"/>
        </w:rPr>
        <w:t>nd</w:t>
      </w:r>
      <w:r w:rsidR="00C05A4D" w:rsidRPr="00C05A4D">
        <w:rPr>
          <w:rFonts w:ascii="Arial" w:hAnsi="Arial" w:cs="Arial"/>
          <w:b/>
          <w:bCs/>
          <w:highlight w:val="yellow"/>
        </w:rPr>
        <w:t xml:space="preserve"> April 2026</w:t>
      </w:r>
      <w:r w:rsidRPr="00F554BA">
        <w:rPr>
          <w:rFonts w:ascii="Arial" w:hAnsi="Arial" w:cs="Arial"/>
        </w:rPr>
        <w:t>__________________________________</w:t>
      </w:r>
    </w:p>
    <w:p w14:paraId="0EECDDD9" w14:textId="253C57C7" w:rsidR="008B04A7" w:rsidRDefault="008B04A7" w:rsidP="00F554BA">
      <w:pPr>
        <w:pStyle w:val="ListParagraph"/>
        <w:numPr>
          <w:ilvl w:val="0"/>
          <w:numId w:val="1"/>
        </w:numPr>
        <w:spacing w:after="240"/>
        <w:jc w:val="both"/>
        <w:rPr>
          <w:rFonts w:ascii="Arial" w:hAnsi="Arial" w:cs="Arial"/>
          <w:b/>
          <w:bCs/>
        </w:rPr>
      </w:pPr>
      <w:r w:rsidRPr="00F554BA">
        <w:rPr>
          <w:rFonts w:ascii="Arial" w:hAnsi="Arial" w:cs="Arial"/>
          <w:b/>
          <w:bCs/>
        </w:rPr>
        <w:t xml:space="preserve">The cut off for the submission of e consent forms for the above session is midnight </w:t>
      </w:r>
      <w:r w:rsidR="00F554BA" w:rsidRPr="00F554BA">
        <w:rPr>
          <w:rFonts w:ascii="Arial" w:hAnsi="Arial" w:cs="Arial"/>
          <w:b/>
          <w:bCs/>
        </w:rPr>
        <w:t>on</w:t>
      </w:r>
      <w:r w:rsidR="00F554BA">
        <w:rPr>
          <w:rFonts w:ascii="Arial" w:hAnsi="Arial" w:cs="Arial"/>
          <w:b/>
          <w:bCs/>
        </w:rPr>
        <w:t>: -</w:t>
      </w:r>
      <w:r w:rsidRPr="00F554BA">
        <w:rPr>
          <w:rFonts w:ascii="Arial" w:hAnsi="Arial" w:cs="Arial"/>
          <w:b/>
          <w:bCs/>
        </w:rPr>
        <w:t xml:space="preserve"> </w:t>
      </w:r>
      <w:r w:rsidR="00821219" w:rsidRPr="00F554BA">
        <w:rPr>
          <w:rFonts w:ascii="Arial" w:hAnsi="Arial" w:cs="Arial"/>
          <w:b/>
          <w:bCs/>
        </w:rPr>
        <w:t>______</w:t>
      </w:r>
      <w:r w:rsidR="00B215A1">
        <w:rPr>
          <w:rFonts w:ascii="Arial" w:hAnsi="Arial" w:cs="Arial"/>
          <w:b/>
          <w:bCs/>
        </w:rPr>
        <w:t xml:space="preserve">Friday </w:t>
      </w:r>
      <w:r w:rsidR="006A4365">
        <w:rPr>
          <w:rFonts w:ascii="Arial" w:hAnsi="Arial" w:cs="Arial"/>
          <w:b/>
          <w:bCs/>
        </w:rPr>
        <w:t>17</w:t>
      </w:r>
      <w:r w:rsidR="00B215A1" w:rsidRPr="00B215A1">
        <w:rPr>
          <w:rFonts w:ascii="Arial" w:hAnsi="Arial" w:cs="Arial"/>
          <w:b/>
          <w:bCs/>
          <w:vertAlign w:val="superscript"/>
        </w:rPr>
        <w:t>th</w:t>
      </w:r>
      <w:r w:rsidR="00B215A1">
        <w:rPr>
          <w:rFonts w:ascii="Arial" w:hAnsi="Arial" w:cs="Arial"/>
          <w:b/>
          <w:bCs/>
        </w:rPr>
        <w:t xml:space="preserve"> April 2026 </w:t>
      </w:r>
      <w:r w:rsidR="00821219" w:rsidRPr="00F554BA">
        <w:rPr>
          <w:rFonts w:ascii="Arial" w:hAnsi="Arial" w:cs="Arial"/>
          <w:b/>
          <w:bCs/>
        </w:rPr>
        <w:t>_____________________________</w:t>
      </w:r>
    </w:p>
    <w:p w14:paraId="166EEF36" w14:textId="77777777" w:rsidR="00B215A1" w:rsidRPr="00F554BA" w:rsidRDefault="00B215A1" w:rsidP="00B215A1">
      <w:pPr>
        <w:pStyle w:val="ListParagraph"/>
        <w:spacing w:after="240"/>
        <w:jc w:val="both"/>
        <w:rPr>
          <w:rFonts w:ascii="Arial" w:hAnsi="Arial" w:cs="Arial"/>
          <w:b/>
          <w:bCs/>
        </w:rPr>
      </w:pPr>
    </w:p>
    <w:p w14:paraId="4E7DF092" w14:textId="3CC67AB4" w:rsidR="00821219" w:rsidRPr="00F554BA" w:rsidRDefault="00821219" w:rsidP="00F554BA">
      <w:pPr>
        <w:pStyle w:val="ListParagraph"/>
        <w:spacing w:after="240"/>
        <w:jc w:val="both"/>
        <w:rPr>
          <w:rFonts w:ascii="Arial" w:hAnsi="Arial" w:cs="Arial"/>
          <w:b/>
          <w:bCs/>
        </w:rPr>
      </w:pPr>
      <w:r w:rsidRPr="00B215A1">
        <w:rPr>
          <w:rFonts w:ascii="Arial" w:hAnsi="Arial" w:cs="Arial"/>
          <w:b/>
          <w:bCs/>
          <w:highlight w:val="yellow"/>
        </w:rPr>
        <w:t>Late forms will be processed for the mop up session</w:t>
      </w:r>
      <w:r w:rsidRPr="00F554BA">
        <w:rPr>
          <w:rFonts w:ascii="Arial" w:hAnsi="Arial" w:cs="Arial"/>
          <w:b/>
          <w:bCs/>
        </w:rPr>
        <w:t>.</w:t>
      </w:r>
    </w:p>
    <w:p w14:paraId="658A64FE" w14:textId="003796F9" w:rsidR="008B04A7" w:rsidRPr="00AB089D" w:rsidRDefault="002925B2" w:rsidP="008B04A7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002C2D58">
        <w:rPr>
          <w:rFonts w:ascii="Arial" w:hAnsi="Arial" w:cs="Arial"/>
          <w:b/>
          <w:bCs/>
          <w:color w:val="00B050"/>
          <w:sz w:val="24"/>
          <w:szCs w:val="24"/>
        </w:rPr>
        <w:t xml:space="preserve">PLEASE </w:t>
      </w:r>
      <w:r w:rsidR="008B04A7" w:rsidRPr="002C2D58">
        <w:rPr>
          <w:rFonts w:ascii="Arial" w:hAnsi="Arial" w:cs="Arial"/>
          <w:b/>
          <w:bCs/>
          <w:color w:val="00B050"/>
          <w:sz w:val="24"/>
          <w:szCs w:val="24"/>
        </w:rPr>
        <w:t>click on the link provided below to access the consent forms. Please complete the</w:t>
      </w:r>
      <w:r w:rsidRPr="002C2D58">
        <w:rPr>
          <w:rFonts w:ascii="Arial" w:hAnsi="Arial" w:cs="Arial"/>
          <w:b/>
          <w:bCs/>
          <w:color w:val="00B050"/>
          <w:sz w:val="24"/>
          <w:szCs w:val="24"/>
        </w:rPr>
        <w:t xml:space="preserve"> FORM with a YES or NO consent as for records we require all forms completed. </w:t>
      </w:r>
    </w:p>
    <w:p w14:paraId="008C09AE" w14:textId="07B261E3" w:rsidR="008B04A7" w:rsidRPr="00AB089D" w:rsidRDefault="00AB089D" w:rsidP="008B04A7">
      <w:pPr>
        <w:rPr>
          <w:b/>
          <w:bCs/>
          <w:sz w:val="24"/>
          <w:szCs w:val="24"/>
        </w:rPr>
      </w:pPr>
      <w:r w:rsidRPr="00AB089D">
        <w:rPr>
          <w:b/>
          <w:bCs/>
        </w:rPr>
        <w:t xml:space="preserve">Direct Link: </w:t>
      </w:r>
      <w:hyperlink r:id="rId7" w:history="1">
        <w:r w:rsidRPr="00AB089D">
          <w:rPr>
            <w:rStyle w:val="Hyperlink"/>
            <w:b/>
            <w:bCs/>
          </w:rPr>
          <w:t>HPV Vaccine – Fill in form</w:t>
        </w:r>
      </w:hyperlink>
    </w:p>
    <w:p w14:paraId="1FE87B1C" w14:textId="6161ED12" w:rsidR="008B04A7" w:rsidRDefault="00AB089D" w:rsidP="008B04A7">
      <w:pPr>
        <w:rPr>
          <w:rFonts w:ascii="Arial" w:hAnsi="Arial" w:cs="Arial"/>
          <w:noProof/>
        </w:rPr>
      </w:pPr>
      <w:r w:rsidRPr="00AB089D">
        <w:rPr>
          <w:rFonts w:ascii="Arial" w:hAnsi="Arial" w:cs="Arial"/>
          <w:noProof/>
        </w:rPr>
        <w:drawing>
          <wp:inline distT="0" distB="0" distL="0" distR="0" wp14:anchorId="5E354919" wp14:editId="67105FB4">
            <wp:extent cx="1838325" cy="1801263"/>
            <wp:effectExtent l="0" t="0" r="0" b="8890"/>
            <wp:docPr id="95169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696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4277" cy="181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387AD" w14:textId="77777777" w:rsidR="008B04A7" w:rsidRPr="008B04A7" w:rsidRDefault="008B04A7" w:rsidP="008B04A7">
      <w:pPr>
        <w:rPr>
          <w:rFonts w:ascii="Arial" w:hAnsi="Arial" w:cs="Arial"/>
        </w:rPr>
      </w:pPr>
    </w:p>
    <w:p w14:paraId="111E3E4A" w14:textId="04D0C0CE" w:rsidR="008B04A7" w:rsidRPr="002C2D58" w:rsidRDefault="008B04A7" w:rsidP="008212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color w:val="E97132" w:themeColor="accent2"/>
        </w:rPr>
      </w:pPr>
      <w:r w:rsidRPr="002C2D58">
        <w:rPr>
          <w:rFonts w:ascii="Arial" w:hAnsi="Arial" w:cs="Arial"/>
          <w:b/>
          <w:bCs/>
          <w:color w:val="E97132" w:themeColor="accent2"/>
        </w:rPr>
        <w:t>After you have completed the consent form, please inform the school before the day of vaccinating If you wish to withdraw consent</w:t>
      </w:r>
      <w:r w:rsidR="00821219" w:rsidRPr="002C2D58">
        <w:rPr>
          <w:rFonts w:ascii="Arial" w:hAnsi="Arial" w:cs="Arial"/>
          <w:b/>
          <w:bCs/>
          <w:color w:val="E97132" w:themeColor="accent2"/>
        </w:rPr>
        <w:t xml:space="preserve"> OR </w:t>
      </w:r>
      <w:r w:rsidR="002C2D58" w:rsidRPr="002C2D58">
        <w:rPr>
          <w:rFonts w:ascii="Arial" w:hAnsi="Arial" w:cs="Arial"/>
          <w:b/>
          <w:bCs/>
          <w:color w:val="E97132" w:themeColor="accent2"/>
        </w:rPr>
        <w:t>if</w:t>
      </w:r>
      <w:r w:rsidR="00821219" w:rsidRPr="002C2D58">
        <w:rPr>
          <w:rFonts w:ascii="Arial" w:hAnsi="Arial" w:cs="Arial"/>
          <w:b/>
          <w:bCs/>
          <w:color w:val="E97132" w:themeColor="accent2"/>
        </w:rPr>
        <w:t xml:space="preserve"> there is any change to </w:t>
      </w:r>
      <w:r w:rsidR="002C2D58" w:rsidRPr="002C2D58">
        <w:rPr>
          <w:rFonts w:ascii="Arial" w:hAnsi="Arial" w:cs="Arial"/>
          <w:b/>
          <w:bCs/>
          <w:color w:val="E97132" w:themeColor="accent2"/>
        </w:rPr>
        <w:t xml:space="preserve">the </w:t>
      </w:r>
      <w:r w:rsidR="00821219" w:rsidRPr="002C2D58">
        <w:rPr>
          <w:rFonts w:ascii="Arial" w:hAnsi="Arial" w:cs="Arial"/>
          <w:b/>
          <w:bCs/>
          <w:color w:val="E97132" w:themeColor="accent2"/>
        </w:rPr>
        <w:t>child’s health</w:t>
      </w:r>
    </w:p>
    <w:p w14:paraId="744A6BCE" w14:textId="7D89BC3C" w:rsidR="008B04A7" w:rsidRPr="00821219" w:rsidRDefault="008B04A7" w:rsidP="008B04A7">
      <w:pPr>
        <w:rPr>
          <w:rFonts w:ascii="Arial" w:hAnsi="Arial" w:cs="Arial"/>
        </w:rPr>
      </w:pPr>
      <w:r w:rsidRPr="00821219">
        <w:rPr>
          <w:rFonts w:ascii="Arial" w:hAnsi="Arial" w:cs="Arial"/>
        </w:rPr>
        <w:t>Please click on the links below for more information about the vaccines</w:t>
      </w:r>
      <w:r w:rsidR="002925B2">
        <w:rPr>
          <w:rFonts w:ascii="Arial" w:hAnsi="Arial" w:cs="Arial"/>
        </w:rPr>
        <w:t xml:space="preserve"> and Powys Teaching Health Boards commitment to protecting your personal information in accordance with the law. </w:t>
      </w:r>
    </w:p>
    <w:p w14:paraId="7874AE5A" w14:textId="77777777" w:rsidR="002925B2" w:rsidRDefault="008B04A7" w:rsidP="002925B2">
      <w:pPr>
        <w:rPr>
          <w:rFonts w:ascii="Arial" w:hAnsi="Arial" w:cs="Arial"/>
        </w:rPr>
      </w:pPr>
      <w:hyperlink r:id="rId9" w:history="1">
        <w:proofErr w:type="gramStart"/>
        <w:r w:rsidRPr="00821219">
          <w:rPr>
            <w:rStyle w:val="Hyperlink"/>
            <w:rFonts w:ascii="Arial" w:hAnsi="Arial" w:cs="Arial"/>
            <w:color w:val="0000FF"/>
          </w:rPr>
          <w:t>phw.nhs.wales</w:t>
        </w:r>
        <w:proofErr w:type="gramEnd"/>
        <w:r w:rsidRPr="00821219">
          <w:rPr>
            <w:rStyle w:val="Hyperlink"/>
            <w:rFonts w:ascii="Arial" w:hAnsi="Arial" w:cs="Arial"/>
            <w:color w:val="0000FF"/>
          </w:rPr>
          <w:t>/topics/immunisation-and-vaccines/hpv/hpv-leaflet-adolescent-leaflet-one-dose-text-2023-pdf/</w:t>
        </w:r>
      </w:hyperlink>
    </w:p>
    <w:p w14:paraId="6AC204E3" w14:textId="77777777" w:rsidR="002925B2" w:rsidRDefault="008B04A7" w:rsidP="002925B2">
      <w:pPr>
        <w:rPr>
          <w:rFonts w:ascii="Arial" w:hAnsi="Arial" w:cs="Arial"/>
        </w:rPr>
      </w:pPr>
      <w:r w:rsidRPr="0082121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hyperlink r:id="rId10" w:tgtFrame="_blank" w:tooltip="https://pthb.nhs.wales/use-of-site/privacy/privacy-notice/" w:history="1">
        <w:r w:rsidRPr="00821219">
          <w:rPr>
            <w:rStyle w:val="Hyperlink"/>
            <w:rFonts w:ascii="Arial" w:eastAsia="Times New Roman" w:hAnsi="Arial" w:cs="Arial"/>
            <w:color w:val="0000FF"/>
            <w:kern w:val="0"/>
            <w:lang w:eastAsia="en-GB"/>
            <w14:ligatures w14:val="none"/>
          </w:rPr>
          <w:t>https://pthb.nhs.wales/use-of-site/privacy/privacy-notice/</w:t>
        </w:r>
      </w:hyperlink>
    </w:p>
    <w:p w14:paraId="60B75CD2" w14:textId="77777777" w:rsidR="002925B2" w:rsidRPr="002925B2" w:rsidRDefault="002925B2" w:rsidP="002925B2">
      <w:pPr>
        <w:spacing w:after="24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925B2">
        <w:rPr>
          <w:rFonts w:ascii="Arial" w:eastAsia="Times New Roman" w:hAnsi="Arial" w:cs="Arial"/>
          <w:kern w:val="0"/>
          <w:lang w:eastAsia="en-GB"/>
          <w14:ligatures w14:val="none"/>
        </w:rPr>
        <w:t>Any queries or changes please do contact us on the email or phone number below: -</w:t>
      </w:r>
    </w:p>
    <w:p w14:paraId="4D58ADE4" w14:textId="77777777" w:rsidR="00E24D9D" w:rsidRDefault="00E24D9D" w:rsidP="002925B2">
      <w:pPr>
        <w:spacing w:line="278" w:lineRule="auto"/>
      </w:pPr>
    </w:p>
    <w:p w14:paraId="7570DC06" w14:textId="2264EBEC" w:rsidR="002925B2" w:rsidRPr="002925B2" w:rsidRDefault="00E24D9D" w:rsidP="002925B2">
      <w:pPr>
        <w:spacing w:line="278" w:lineRule="auto"/>
        <w:rPr>
          <w:rFonts w:ascii="Arial" w:hAnsi="Arial" w:cs="Arial"/>
        </w:rPr>
      </w:pPr>
      <w:hyperlink r:id="rId11" w:history="1">
        <w:r w:rsidRPr="007313C1">
          <w:rPr>
            <w:rStyle w:val="Hyperlink"/>
            <w:rFonts w:ascii="Arial" w:hAnsi="Arial" w:cs="Arial"/>
          </w:rPr>
          <w:t>Powys.SchoolImmunisationTeamSouth@wales.nhs.uk</w:t>
        </w:r>
      </w:hyperlink>
    </w:p>
    <w:p w14:paraId="05B5B610" w14:textId="77777777" w:rsidR="002925B2" w:rsidRPr="002925B2" w:rsidRDefault="002925B2" w:rsidP="002925B2">
      <w:pPr>
        <w:spacing w:line="278" w:lineRule="auto"/>
        <w:rPr>
          <w:rFonts w:ascii="Arial" w:hAnsi="Arial" w:cs="Arial"/>
        </w:rPr>
      </w:pPr>
      <w:hyperlink r:id="rId12" w:history="1">
        <w:r w:rsidRPr="002925B2">
          <w:rPr>
            <w:rFonts w:ascii="Arial" w:hAnsi="Arial" w:cs="Arial"/>
            <w:color w:val="467886" w:themeColor="hyperlink"/>
            <w:u w:val="single"/>
          </w:rPr>
          <w:t>Powys.SchoolImmunisationTeamNorth@wales.nhs.uk</w:t>
        </w:r>
      </w:hyperlink>
    </w:p>
    <w:p w14:paraId="7C60B722" w14:textId="77777777" w:rsidR="00E24D9D" w:rsidRDefault="00E24D9D" w:rsidP="002925B2">
      <w:pPr>
        <w:rPr>
          <w:rFonts w:ascii="Arial" w:hAnsi="Arial" w:cs="Arial"/>
          <w:color w:val="000000" w:themeColor="text1"/>
        </w:rPr>
      </w:pPr>
    </w:p>
    <w:p w14:paraId="22480C05" w14:textId="5ADA1B93" w:rsidR="00E24D9D" w:rsidRDefault="002925B2" w:rsidP="002925B2">
      <w:pPr>
        <w:rPr>
          <w:rFonts w:ascii="Arial" w:hAnsi="Arial" w:cs="Arial"/>
          <w:color w:val="000000" w:themeColor="text1"/>
        </w:rPr>
      </w:pPr>
      <w:r w:rsidRPr="002925B2">
        <w:rPr>
          <w:rFonts w:ascii="Arial" w:hAnsi="Arial" w:cs="Arial"/>
          <w:color w:val="000000" w:themeColor="text1"/>
        </w:rPr>
        <w:t xml:space="preserve">Phone 01874 615674 (South) 01686 </w:t>
      </w:r>
      <w:r w:rsidR="00857307">
        <w:rPr>
          <w:rFonts w:ascii="Arial" w:hAnsi="Arial" w:cs="Arial"/>
          <w:color w:val="000000" w:themeColor="text1"/>
        </w:rPr>
        <w:t>617463</w:t>
      </w:r>
      <w:r w:rsidRPr="002925B2">
        <w:rPr>
          <w:rFonts w:ascii="Arial" w:hAnsi="Arial" w:cs="Arial"/>
          <w:color w:val="000000" w:themeColor="text1"/>
        </w:rPr>
        <w:t xml:space="preserve"> (North)     </w:t>
      </w:r>
    </w:p>
    <w:p w14:paraId="356CC1A5" w14:textId="77777777" w:rsidR="00E24D9D" w:rsidRDefault="00E24D9D" w:rsidP="002925B2">
      <w:pPr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003E4B2" w14:textId="255E804D" w:rsidR="00E24D9D" w:rsidRDefault="002925B2" w:rsidP="002925B2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Kind Regards   </w:t>
      </w:r>
    </w:p>
    <w:p w14:paraId="61908B84" w14:textId="4101E03A" w:rsidR="002925B2" w:rsidRPr="002925B2" w:rsidRDefault="002925B2" w:rsidP="002925B2">
      <w:pPr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School Immunisation Service</w:t>
      </w:r>
    </w:p>
    <w:p w14:paraId="2DB2CAA0" w14:textId="383AEE53" w:rsidR="008B04A7" w:rsidRPr="00821219" w:rsidRDefault="008B04A7" w:rsidP="00821219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821219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sectPr w:rsidR="008B04A7" w:rsidRPr="00821219" w:rsidSect="00821219">
      <w:headerReference w:type="default" r:id="rId13"/>
      <w:pgSz w:w="11906" w:h="16838"/>
      <w:pgMar w:top="720" w:right="720" w:bottom="720" w:left="72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7F2C1" w14:textId="77777777" w:rsidR="00DA1004" w:rsidRDefault="00DA1004" w:rsidP="002713C1">
      <w:pPr>
        <w:spacing w:after="0" w:line="240" w:lineRule="auto"/>
      </w:pPr>
      <w:r>
        <w:separator/>
      </w:r>
    </w:p>
  </w:endnote>
  <w:endnote w:type="continuationSeparator" w:id="0">
    <w:p w14:paraId="3E358EB8" w14:textId="77777777" w:rsidR="00DA1004" w:rsidRDefault="00DA1004" w:rsidP="0027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C5C1B" w14:textId="77777777" w:rsidR="00DA1004" w:rsidRDefault="00DA1004" w:rsidP="002713C1">
      <w:pPr>
        <w:spacing w:after="0" w:line="240" w:lineRule="auto"/>
      </w:pPr>
      <w:r>
        <w:separator/>
      </w:r>
    </w:p>
  </w:footnote>
  <w:footnote w:type="continuationSeparator" w:id="0">
    <w:p w14:paraId="494C687D" w14:textId="77777777" w:rsidR="00DA1004" w:rsidRDefault="00DA1004" w:rsidP="0027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5D48" w14:textId="37171A26" w:rsidR="002713C1" w:rsidRDefault="002713C1">
    <w:pPr>
      <w:pStyle w:val="Header"/>
    </w:pPr>
    <w:r>
      <w:rPr>
        <w:rFonts w:ascii="Times New Roman" w:eastAsia="Times New Roman" w:hAnsi="Times New Roman" w:cs="Times New Roman"/>
        <w:noProof/>
        <w:kern w:val="0"/>
        <w:lang w:bidi="cy-GB"/>
        <w14:ligatures w14:val="none"/>
      </w:rPr>
      <w:drawing>
        <wp:anchor distT="0" distB="0" distL="114300" distR="114300" simplePos="0" relativeHeight="251659264" behindDoc="1" locked="0" layoutInCell="1" allowOverlap="1" wp14:anchorId="555F4B80" wp14:editId="2E9A3F19">
          <wp:simplePos x="0" y="0"/>
          <wp:positionH relativeFrom="column">
            <wp:posOffset>4648200</wp:posOffset>
          </wp:positionH>
          <wp:positionV relativeFrom="paragraph">
            <wp:posOffset>-617220</wp:posOffset>
          </wp:positionV>
          <wp:extent cx="1847850" cy="1162050"/>
          <wp:effectExtent l="0" t="0" r="0" b="0"/>
          <wp:wrapTight wrapText="bothSides">
            <wp:wrapPolygon edited="0">
              <wp:start x="8239" y="0"/>
              <wp:lineTo x="5122" y="1416"/>
              <wp:lineTo x="1113" y="4603"/>
              <wp:lineTo x="0" y="8144"/>
              <wp:lineTo x="0" y="13102"/>
              <wp:lineTo x="891" y="16997"/>
              <wp:lineTo x="1336" y="17705"/>
              <wp:lineTo x="6458" y="21246"/>
              <wp:lineTo x="7571" y="21246"/>
              <wp:lineTo x="15142" y="21246"/>
              <wp:lineTo x="15365" y="21246"/>
              <wp:lineTo x="20041" y="16997"/>
              <wp:lineTo x="21377" y="12393"/>
              <wp:lineTo x="21377" y="8852"/>
              <wp:lineTo x="20041" y="5666"/>
              <wp:lineTo x="20264" y="4249"/>
              <wp:lineTo x="16701" y="1062"/>
              <wp:lineTo x="13138" y="0"/>
              <wp:lineTo x="8239" y="0"/>
            </wp:wrapPolygon>
          </wp:wrapTight>
          <wp:docPr id="1892375703" name="Picture 1" descr="A logo with 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375703" name="Picture 1" descr="A logo with a group of people in a circ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</w:t>
    </w:r>
    <w:r>
      <w:rPr>
        <w:noProof/>
        <w:lang w:bidi="cy-GB"/>
      </w:rPr>
      <w:drawing>
        <wp:inline distT="0" distB="0" distL="0" distR="0" wp14:anchorId="0C52ED50" wp14:editId="3ABA6196">
          <wp:extent cx="1695450" cy="583565"/>
          <wp:effectExtent l="0" t="0" r="0" b="6985"/>
          <wp:docPr id="6" name="Picture 3" descr="A blue and white rectangle with hear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blue and white rectangle with heart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839" cy="59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15140C9" wp14:editId="6ABF519B">
          <wp:extent cx="1790700" cy="560545"/>
          <wp:effectExtent l="0" t="0" r="0" b="0"/>
          <wp:docPr id="1" name="bannerimage" descr="Aneurin Bevan Health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image" descr="Aneurin Bevan Health Board Logo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246" cy="5829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40FDB"/>
    <w:multiLevelType w:val="hybridMultilevel"/>
    <w:tmpl w:val="DF5EA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650AA"/>
    <w:multiLevelType w:val="hybridMultilevel"/>
    <w:tmpl w:val="C69E4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541691">
    <w:abstractNumId w:val="0"/>
  </w:num>
  <w:num w:numId="2" w16cid:durableId="657540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C1"/>
    <w:rsid w:val="0012194D"/>
    <w:rsid w:val="00123DDD"/>
    <w:rsid w:val="0021737D"/>
    <w:rsid w:val="002713C1"/>
    <w:rsid w:val="002925B2"/>
    <w:rsid w:val="002C2D58"/>
    <w:rsid w:val="002C523F"/>
    <w:rsid w:val="00320984"/>
    <w:rsid w:val="003E33CD"/>
    <w:rsid w:val="003E7B0F"/>
    <w:rsid w:val="003F6596"/>
    <w:rsid w:val="004B5DEC"/>
    <w:rsid w:val="00552D11"/>
    <w:rsid w:val="005C482D"/>
    <w:rsid w:val="006A4365"/>
    <w:rsid w:val="00734A53"/>
    <w:rsid w:val="007C528B"/>
    <w:rsid w:val="00821219"/>
    <w:rsid w:val="00857307"/>
    <w:rsid w:val="0086608B"/>
    <w:rsid w:val="008B04A7"/>
    <w:rsid w:val="00AB089D"/>
    <w:rsid w:val="00B215A1"/>
    <w:rsid w:val="00C05A4D"/>
    <w:rsid w:val="00D37AEF"/>
    <w:rsid w:val="00D80B29"/>
    <w:rsid w:val="00DA1004"/>
    <w:rsid w:val="00E24D9D"/>
    <w:rsid w:val="00E2601D"/>
    <w:rsid w:val="00F5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C951"/>
  <w15:chartTrackingRefBased/>
  <w15:docId w15:val="{545F7CE9-CD0B-42DA-8B6B-9D96B228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4A7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3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3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3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3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3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3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3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3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3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3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3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3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3C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1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3C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71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3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13C1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713C1"/>
  </w:style>
  <w:style w:type="paragraph" w:styleId="Footer">
    <w:name w:val="footer"/>
    <w:basedOn w:val="Normal"/>
    <w:link w:val="FooterChar"/>
    <w:uiPriority w:val="99"/>
    <w:unhideWhenUsed/>
    <w:rsid w:val="00271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3C1"/>
  </w:style>
  <w:style w:type="character" w:styleId="Hyperlink">
    <w:name w:val="Hyperlink"/>
    <w:basedOn w:val="DefaultParagraphFont"/>
    <w:uiPriority w:val="99"/>
    <w:unhideWhenUsed/>
    <w:rsid w:val="008B04A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B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24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forms.office.com%2Fe%2Fy7VsYDcMaG&amp;data=05%7C02%7CClare.Roberts10%40wales.nhs.uk%7C4a74c21f25144797449308de85bded5a%7Cbb5628b8e3284082a856433c9edc8fae%7C0%7C0%7C639095247952043883%7CUnknown%7CTWFpbGZsb3d8eyJFbXB0eU1hcGkiOnRydWUsIlYiOiIwLjAuMDAwMCIsIlAiOiJXaW4zMiIsIkFOIjoiTWFpbCIsIldUIjoyfQ%3D%3D%7C0%7C%7C%7C&amp;sdata=ZTAklDunojbF%2BUc6yMYnN64ro41F8dO17xNcGnn%2BdV8%3D&amp;reserved=0" TargetMode="External"/><Relationship Id="rId12" Type="http://schemas.openxmlformats.org/officeDocument/2006/relationships/hyperlink" Target="mailto:Powys.SchoolImmunisationTeamNorth@wales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wys.SchoolImmunisationTeamSouth@wales.nhs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thb.nhs.wales/use-of-site/privacy/privacy-noti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w.nhs.wales/topics/immunisation-and-vaccines/hpv/hpv-leaflet-adolescent-leaflet-one-dose-text-2023-pdf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330</Words>
  <Characters>1921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Kiernan (PTHB - School Nursing)</dc:creator>
  <cp:keywords/>
  <dc:description/>
  <cp:lastModifiedBy>Matthew Edwards</cp:lastModifiedBy>
  <cp:revision>7</cp:revision>
  <cp:lastPrinted>2026-03-24T10:33:00Z</cp:lastPrinted>
  <dcterms:created xsi:type="dcterms:W3CDTF">2026-03-19T14:27:00Z</dcterms:created>
  <dcterms:modified xsi:type="dcterms:W3CDTF">2026-03-24T10:33:00Z</dcterms:modified>
</cp:coreProperties>
</file>